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50"/>
        <w:gridCol w:w="2025"/>
        <w:gridCol w:w="3405"/>
      </w:tblGrid>
      <w:tr w:rsidR="007747D9" w:rsidRPr="00D844F1" w:rsidTr="00C3751E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7D9" w:rsidRPr="00D844F1" w:rsidRDefault="007747D9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 бланке Заявителя </w:t>
            </w:r>
          </w:p>
          <w:p w:rsidR="007747D9" w:rsidRPr="00D844F1" w:rsidRDefault="007747D9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747D9" w:rsidRPr="00D844F1" w:rsidRDefault="007747D9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Исх. N____ от ___________________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7D9" w:rsidRPr="00D844F1" w:rsidRDefault="007747D9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47D9" w:rsidRPr="00D844F1" w:rsidRDefault="007747D9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Федеральная служба</w:t>
            </w:r>
          </w:p>
          <w:p w:rsidR="007747D9" w:rsidRPr="00D844F1" w:rsidRDefault="007747D9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 экологическому, технологическому</w:t>
            </w:r>
          </w:p>
          <w:p w:rsidR="007747D9" w:rsidRPr="00D844F1" w:rsidRDefault="007747D9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 атомному надзору </w:t>
            </w:r>
          </w:p>
        </w:tc>
      </w:tr>
    </w:tbl>
    <w:p w:rsidR="007747D9" w:rsidRPr="007747D9" w:rsidRDefault="007747D9" w:rsidP="0024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1"/>
          <w:sz w:val="20"/>
          <w:szCs w:val="20"/>
          <w:lang w:eastAsia="ru-RU"/>
        </w:rPr>
      </w:pPr>
      <w:bookmarkStart w:id="0" w:name="_GoBack"/>
      <w:bookmarkEnd w:id="0"/>
    </w:p>
    <w:p w:rsidR="00247F7D" w:rsidRPr="00D844F1" w:rsidRDefault="00247F7D" w:rsidP="0024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1"/>
          <w:sz w:val="20"/>
          <w:szCs w:val="20"/>
          <w:lang w:eastAsia="ru-RU"/>
        </w:rPr>
      </w:pPr>
      <w:r w:rsidRPr="00D844F1">
        <w:rPr>
          <w:rFonts w:ascii="Times New Roman" w:eastAsiaTheme="minorEastAsia" w:hAnsi="Times New Roman" w:cs="Times New Roman"/>
          <w:b/>
          <w:bCs/>
          <w:color w:val="000001"/>
          <w:sz w:val="20"/>
          <w:szCs w:val="20"/>
          <w:lang w:eastAsia="ru-RU"/>
        </w:rPr>
        <w:t xml:space="preserve">Заявление </w:t>
      </w:r>
    </w:p>
    <w:p w:rsidR="00247F7D" w:rsidRPr="00D844F1" w:rsidRDefault="00247F7D" w:rsidP="00247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1"/>
          <w:sz w:val="20"/>
          <w:szCs w:val="20"/>
          <w:lang w:eastAsia="ru-RU"/>
        </w:rPr>
      </w:pPr>
      <w:r w:rsidRPr="00D844F1">
        <w:rPr>
          <w:rFonts w:ascii="Times New Roman" w:eastAsiaTheme="minorEastAsia" w:hAnsi="Times New Roman" w:cs="Times New Roman"/>
          <w:b/>
          <w:bCs/>
          <w:color w:val="000001"/>
          <w:sz w:val="20"/>
          <w:szCs w:val="20"/>
          <w:lang w:eastAsia="ru-RU"/>
        </w:rPr>
        <w:t xml:space="preserve">о согласовании правил эксплуатации гидротехнических сооружений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00"/>
        <w:gridCol w:w="420"/>
        <w:gridCol w:w="210"/>
        <w:gridCol w:w="1260"/>
        <w:gridCol w:w="1020"/>
        <w:gridCol w:w="915"/>
        <w:gridCol w:w="60"/>
        <w:gridCol w:w="105"/>
        <w:gridCol w:w="15"/>
        <w:gridCol w:w="180"/>
        <w:gridCol w:w="135"/>
        <w:gridCol w:w="45"/>
        <w:gridCol w:w="330"/>
        <w:gridCol w:w="255"/>
        <w:gridCol w:w="1245"/>
        <w:gridCol w:w="15"/>
        <w:gridCol w:w="15"/>
        <w:gridCol w:w="150"/>
        <w:gridCol w:w="105"/>
        <w:gridCol w:w="75"/>
        <w:gridCol w:w="180"/>
      </w:tblGrid>
      <w:tr w:rsidR="00247F7D" w:rsidRPr="00D844F1" w:rsidTr="00C3751E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Для юридического лица: 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(полное и (если имеется) сокращенное, фирменное наименование и организационно-правовая форма юридического лица)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66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просит согласовать правила эксплуатации гидротехнических сооружений </w:t>
            </w:r>
          </w:p>
        </w:tc>
        <w:tc>
          <w:tcPr>
            <w:tcW w:w="223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7747D9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66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4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(наименование)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Адрес места нахождения </w:t>
            </w:r>
          </w:p>
        </w:tc>
        <w:tc>
          <w:tcPr>
            <w:tcW w:w="621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247F7D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Идентификационный номер налогоплательщика </w:t>
            </w:r>
          </w:p>
        </w:tc>
        <w:tc>
          <w:tcPr>
            <w:tcW w:w="430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247F7D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459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Номер (номера) телефона и (если имеется) адрес (адреса) электронной почты юридического лица 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889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7747D9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Для физического лица и индивидуального предпринимателя: 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имя, отчество (при наличии) физического лица или индивидуального предпринимателя (уполномоченного лица))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652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просит согласовать правила эксплуатации гидротехнических сооружений </w:t>
            </w:r>
          </w:p>
        </w:tc>
        <w:tc>
          <w:tcPr>
            <w:tcW w:w="24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7747D9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652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6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(наименование) 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56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Адреса регистрации по месту жительства (месту пребывания) </w:t>
            </w:r>
          </w:p>
        </w:tc>
        <w:tc>
          <w:tcPr>
            <w:tcW w:w="328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7747D9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Идентификационного номера налогоплательщика </w:t>
            </w:r>
          </w:p>
        </w:tc>
        <w:tc>
          <w:tcPr>
            <w:tcW w:w="430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76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Сведений из единого государственного реестра индивидуальных предпринимателей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7747D9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65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Контактные телефоны и если имеется адрес (адреса) электронной почты </w:t>
            </w:r>
          </w:p>
        </w:tc>
        <w:tc>
          <w:tcPr>
            <w:tcW w:w="231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7747D9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918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Приложение: 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"____" ______________ 20___ г.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369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78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47F7D" w:rsidRPr="00D844F1" w:rsidTr="00C3751E">
        <w:trPr>
          <w:gridAfter w:val="2"/>
          <w:wAfter w:w="255" w:type="dxa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36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(руководитель постоянно действующего исполнительного органа юридического лица или физическое лицо или индивидуальный предприниматель) 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7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7F7D" w:rsidRPr="00D844F1" w:rsidRDefault="00247F7D" w:rsidP="00C3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844F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</w:tr>
    </w:tbl>
    <w:p w:rsidR="00DE36CA" w:rsidRPr="00247F7D" w:rsidRDefault="00DE36CA">
      <w:pPr>
        <w:rPr>
          <w:lang w:val="en-US"/>
        </w:rPr>
      </w:pPr>
    </w:p>
    <w:sectPr w:rsidR="00DE36CA" w:rsidRPr="00247F7D" w:rsidSect="007747D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7D"/>
    <w:rsid w:val="00247F7D"/>
    <w:rsid w:val="007747D9"/>
    <w:rsid w:val="00D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Вячеслав Александрович</dc:creator>
  <cp:lastModifiedBy>Ильин Вячеслав Александрович</cp:lastModifiedBy>
  <cp:revision>2</cp:revision>
  <dcterms:created xsi:type="dcterms:W3CDTF">2023-11-29T06:58:00Z</dcterms:created>
  <dcterms:modified xsi:type="dcterms:W3CDTF">2023-11-29T08:00:00Z</dcterms:modified>
</cp:coreProperties>
</file>